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7A0FB9D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484645">
        <w:rPr>
          <w:rFonts w:ascii="Times New Roman" w:eastAsia="Times New Roman" w:hAnsi="Times New Roman" w:cs="Times New Roman"/>
          <w:sz w:val="24"/>
          <w:szCs w:val="24"/>
          <w:lang w:eastAsia="ru-RU"/>
        </w:rPr>
        <w:t>1476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P="00D86E9F" w14:paraId="35FC1AD0" w14:textId="684B94A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484645" w:rsidR="00484645">
        <w:rPr>
          <w:rFonts w:ascii="Times New Roman" w:hAnsi="Times New Roman" w:cs="Times New Roman"/>
          <w:bCs/>
          <w:sz w:val="24"/>
          <w:szCs w:val="24"/>
        </w:rPr>
        <w:t>86MS0021-01-2026-002121-19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4F29B5CF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071902">
        <w:rPr>
          <w:sz w:val="26"/>
          <w:szCs w:val="26"/>
        </w:rPr>
        <w:t>05 июня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37E5C2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551D">
        <w:rPr>
          <w:rFonts w:ascii="Times New Roman" w:hAnsi="Times New Roman" w:cs="Times New Roman"/>
          <w:sz w:val="26"/>
          <w:szCs w:val="26"/>
        </w:rPr>
        <w:t xml:space="preserve">Корневой О.В.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00DC0FB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484645">
        <w:rPr>
          <w:rFonts w:ascii="Times New Roman" w:hAnsi="Times New Roman" w:cs="Times New Roman"/>
          <w:sz w:val="26"/>
          <w:szCs w:val="26"/>
        </w:rPr>
        <w:t xml:space="preserve">Корневой Оксане Викторовне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49E2D9F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484645">
        <w:rPr>
          <w:rFonts w:ascii="Times New Roman" w:hAnsi="Times New Roman" w:cs="Times New Roman"/>
          <w:sz w:val="26"/>
          <w:szCs w:val="26"/>
        </w:rPr>
        <w:t xml:space="preserve">Корневой Оксане Викторовне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585559" w:rsidP="000F49DF" w14:paraId="253F7FE2" w14:textId="503AF3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BD3042">
        <w:rPr>
          <w:rFonts w:ascii="Times New Roman" w:hAnsi="Times New Roman" w:cs="Times New Roman"/>
          <w:sz w:val="26"/>
          <w:szCs w:val="26"/>
        </w:rPr>
        <w:t>Корневой Оксаны Викторовны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(паспорт </w:t>
      </w:r>
      <w:r w:rsidR="000804D3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0804D3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0804D3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54,80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по оплате взноса на капитальный ремонт общего имущества в многоквартирном доме, за период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EE0649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01.0</w:t>
      </w:r>
      <w:r w:rsidRPr="00EE0649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E0649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Pr="00EE0649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EE0649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30.05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в размере </w:t>
      </w:r>
      <w:r w:rsidRPr="00EE0649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7430,34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Pr="00EE0649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3000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расходы по уплате государственной пошлины в размере </w:t>
      </w:r>
      <w:r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1102,4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85559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части решения суда, если лица, участвующие в деле, их представители не присутствовали в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6443A565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71902"/>
    <w:rsid w:val="000804D3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68DC"/>
    <w:rsid w:val="002F0259"/>
    <w:rsid w:val="00312F1C"/>
    <w:rsid w:val="00380471"/>
    <w:rsid w:val="00387937"/>
    <w:rsid w:val="003B1994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